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60858" w14:textId="77777777" w:rsidR="00C9722F" w:rsidRPr="000B40E3" w:rsidRDefault="00C9722F" w:rsidP="00C9722F">
      <w:pPr>
        <w:pStyle w:val="ac"/>
        <w:spacing w:line="360" w:lineRule="auto"/>
        <w:ind w:left="840" w:right="560"/>
        <w:jc w:val="center"/>
        <w:rPr>
          <w:color w:val="808080"/>
          <w:sz w:val="28"/>
          <w:szCs w:val="28"/>
        </w:rPr>
      </w:pPr>
      <w:r w:rsidRPr="000B40E3">
        <w:rPr>
          <w:color w:val="808080"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 28» дошкольное </w:t>
      </w:r>
      <w:r>
        <w:rPr>
          <w:color w:val="808080"/>
          <w:sz w:val="28"/>
          <w:szCs w:val="28"/>
        </w:rPr>
        <w:t>п</w:t>
      </w:r>
      <w:r w:rsidRPr="000B40E3">
        <w:rPr>
          <w:color w:val="808080"/>
          <w:sz w:val="28"/>
          <w:szCs w:val="28"/>
        </w:rPr>
        <w:t>о</w:t>
      </w:r>
      <w:r>
        <w:rPr>
          <w:color w:val="808080"/>
          <w:sz w:val="28"/>
          <w:szCs w:val="28"/>
        </w:rPr>
        <w:t>драз</w:t>
      </w:r>
      <w:r w:rsidRPr="000B40E3">
        <w:rPr>
          <w:color w:val="808080"/>
          <w:sz w:val="28"/>
          <w:szCs w:val="28"/>
        </w:rPr>
        <w:t>деление № 2</w:t>
      </w:r>
    </w:p>
    <w:p w14:paraId="5F7AC3BA" w14:textId="77777777" w:rsidR="00C9722F" w:rsidRPr="000B40E3" w:rsidRDefault="00C9722F" w:rsidP="00C9722F">
      <w:pPr>
        <w:pStyle w:val="ac"/>
        <w:spacing w:line="360" w:lineRule="auto"/>
        <w:ind w:left="840" w:right="560"/>
        <w:jc w:val="center"/>
        <w:rPr>
          <w:color w:val="808080"/>
          <w:sz w:val="28"/>
          <w:szCs w:val="28"/>
        </w:rPr>
      </w:pPr>
    </w:p>
    <w:p w14:paraId="03B39369" w14:textId="77777777" w:rsidR="00C9722F" w:rsidRPr="000B40E3" w:rsidRDefault="00C9722F" w:rsidP="00C9722F">
      <w:pPr>
        <w:pStyle w:val="ac"/>
        <w:spacing w:line="360" w:lineRule="auto"/>
        <w:ind w:left="840" w:right="560"/>
        <w:jc w:val="center"/>
        <w:rPr>
          <w:color w:val="808080"/>
          <w:sz w:val="28"/>
          <w:szCs w:val="28"/>
        </w:rPr>
      </w:pPr>
    </w:p>
    <w:p w14:paraId="1B2AE41C" w14:textId="77777777" w:rsidR="00C9722F" w:rsidRPr="000B40E3" w:rsidRDefault="00C9722F" w:rsidP="00C9722F">
      <w:pPr>
        <w:pStyle w:val="ac"/>
        <w:spacing w:line="360" w:lineRule="auto"/>
        <w:ind w:left="840" w:right="560"/>
        <w:jc w:val="center"/>
        <w:rPr>
          <w:color w:val="808080"/>
          <w:sz w:val="28"/>
          <w:szCs w:val="28"/>
        </w:rPr>
      </w:pPr>
    </w:p>
    <w:p w14:paraId="577DCC27" w14:textId="77777777" w:rsidR="00C9722F" w:rsidRPr="000B40E3" w:rsidRDefault="00C9722F" w:rsidP="00C9722F">
      <w:pPr>
        <w:pStyle w:val="ac"/>
        <w:spacing w:line="360" w:lineRule="auto"/>
        <w:ind w:left="840" w:right="560"/>
        <w:jc w:val="center"/>
        <w:rPr>
          <w:color w:val="808080"/>
          <w:sz w:val="28"/>
          <w:szCs w:val="28"/>
        </w:rPr>
      </w:pPr>
    </w:p>
    <w:p w14:paraId="100DE709" w14:textId="77777777" w:rsidR="00C9722F" w:rsidRPr="000B40E3" w:rsidRDefault="00C9722F" w:rsidP="00C9722F">
      <w:pPr>
        <w:pStyle w:val="ac"/>
        <w:spacing w:line="360" w:lineRule="auto"/>
        <w:ind w:left="840" w:right="560"/>
        <w:jc w:val="center"/>
        <w:rPr>
          <w:color w:val="808080"/>
          <w:sz w:val="28"/>
          <w:szCs w:val="28"/>
        </w:rPr>
      </w:pPr>
    </w:p>
    <w:p w14:paraId="00650935" w14:textId="77777777" w:rsidR="00C9722F" w:rsidRPr="000B40E3" w:rsidRDefault="00C9722F" w:rsidP="00C9722F">
      <w:pPr>
        <w:pStyle w:val="ac"/>
        <w:spacing w:line="360" w:lineRule="auto"/>
        <w:ind w:left="840" w:right="560"/>
        <w:jc w:val="center"/>
        <w:rPr>
          <w:color w:val="808080"/>
          <w:sz w:val="28"/>
          <w:szCs w:val="28"/>
        </w:rPr>
      </w:pPr>
    </w:p>
    <w:p w14:paraId="3F1EEDED" w14:textId="77777777" w:rsidR="00C9722F" w:rsidRPr="000B40E3" w:rsidRDefault="00C9722F" w:rsidP="00C9722F">
      <w:pPr>
        <w:pStyle w:val="ac"/>
        <w:spacing w:line="360" w:lineRule="auto"/>
        <w:ind w:left="840" w:right="560"/>
        <w:jc w:val="center"/>
        <w:rPr>
          <w:color w:val="808080"/>
          <w:sz w:val="28"/>
          <w:szCs w:val="28"/>
        </w:rPr>
      </w:pPr>
    </w:p>
    <w:p w14:paraId="209A755E" w14:textId="77777777" w:rsidR="00C9722F" w:rsidRPr="000B40E3" w:rsidRDefault="00C9722F" w:rsidP="00C9722F">
      <w:pPr>
        <w:pStyle w:val="ac"/>
        <w:spacing w:line="360" w:lineRule="auto"/>
        <w:ind w:left="840" w:right="560"/>
        <w:jc w:val="center"/>
        <w:rPr>
          <w:color w:val="808080"/>
          <w:sz w:val="28"/>
          <w:szCs w:val="28"/>
        </w:rPr>
      </w:pPr>
    </w:p>
    <w:p w14:paraId="609557F6" w14:textId="77777777" w:rsidR="00C9722F" w:rsidRPr="000B40E3" w:rsidRDefault="00C9722F" w:rsidP="00C9722F">
      <w:pPr>
        <w:pStyle w:val="ac"/>
        <w:spacing w:line="360" w:lineRule="auto"/>
        <w:ind w:left="840" w:right="560"/>
        <w:jc w:val="center"/>
        <w:rPr>
          <w:b/>
          <w:bCs/>
          <w:color w:val="808080"/>
          <w:sz w:val="28"/>
          <w:szCs w:val="28"/>
        </w:rPr>
      </w:pPr>
      <w:r w:rsidRPr="000B40E3">
        <w:rPr>
          <w:b/>
          <w:bCs/>
          <w:color w:val="808080"/>
          <w:sz w:val="28"/>
          <w:szCs w:val="28"/>
        </w:rPr>
        <w:t xml:space="preserve">Консультация для </w:t>
      </w:r>
      <w:r>
        <w:rPr>
          <w:b/>
          <w:bCs/>
          <w:color w:val="808080"/>
          <w:sz w:val="28"/>
          <w:szCs w:val="28"/>
        </w:rPr>
        <w:t>родителей</w:t>
      </w:r>
    </w:p>
    <w:p w14:paraId="5C5C56C7" w14:textId="77777777" w:rsidR="00C9722F" w:rsidRPr="000B40E3" w:rsidRDefault="00C9722F" w:rsidP="00C9722F">
      <w:pPr>
        <w:pStyle w:val="ac"/>
        <w:ind w:left="840" w:right="560"/>
        <w:jc w:val="center"/>
        <w:rPr>
          <w:color w:val="808080"/>
          <w:sz w:val="28"/>
          <w:szCs w:val="28"/>
        </w:rPr>
      </w:pPr>
      <w:r w:rsidRPr="000B40E3">
        <w:rPr>
          <w:color w:val="808080"/>
          <w:sz w:val="28"/>
          <w:szCs w:val="28"/>
        </w:rPr>
        <w:t>Народная игрушка</w:t>
      </w:r>
    </w:p>
    <w:p w14:paraId="5D79E509" w14:textId="77777777" w:rsidR="00C9722F" w:rsidRPr="000B40E3" w:rsidRDefault="00C9722F" w:rsidP="00C9722F">
      <w:pPr>
        <w:pStyle w:val="ac"/>
        <w:ind w:left="840" w:right="560"/>
        <w:jc w:val="center"/>
        <w:rPr>
          <w:color w:val="808080"/>
          <w:sz w:val="28"/>
          <w:szCs w:val="28"/>
        </w:rPr>
      </w:pPr>
    </w:p>
    <w:p w14:paraId="285474D2" w14:textId="77777777" w:rsidR="00C9722F" w:rsidRPr="000B40E3" w:rsidRDefault="00C9722F" w:rsidP="00C9722F">
      <w:pPr>
        <w:pStyle w:val="ac"/>
        <w:ind w:left="840" w:right="560"/>
        <w:jc w:val="center"/>
        <w:rPr>
          <w:color w:val="808080"/>
          <w:sz w:val="28"/>
          <w:szCs w:val="28"/>
        </w:rPr>
      </w:pPr>
    </w:p>
    <w:p w14:paraId="4B125B01" w14:textId="77777777" w:rsidR="00C9722F" w:rsidRPr="000B40E3" w:rsidRDefault="00C9722F" w:rsidP="00C9722F">
      <w:pPr>
        <w:pStyle w:val="ac"/>
        <w:ind w:left="840" w:right="560"/>
        <w:jc w:val="center"/>
        <w:rPr>
          <w:color w:val="808080"/>
          <w:sz w:val="28"/>
          <w:szCs w:val="28"/>
        </w:rPr>
      </w:pPr>
    </w:p>
    <w:p w14:paraId="1A3A107B" w14:textId="77777777" w:rsidR="00C9722F" w:rsidRPr="000B40E3" w:rsidRDefault="00C9722F" w:rsidP="00C9722F">
      <w:pPr>
        <w:pStyle w:val="ac"/>
        <w:ind w:left="840" w:right="560"/>
        <w:jc w:val="center"/>
        <w:rPr>
          <w:color w:val="808080"/>
          <w:sz w:val="28"/>
          <w:szCs w:val="28"/>
        </w:rPr>
      </w:pPr>
    </w:p>
    <w:p w14:paraId="4096ED5D" w14:textId="77777777" w:rsidR="00C9722F" w:rsidRPr="000B40E3" w:rsidRDefault="00C9722F" w:rsidP="00C9722F">
      <w:pPr>
        <w:pStyle w:val="ac"/>
        <w:ind w:left="840" w:right="560"/>
        <w:jc w:val="center"/>
        <w:rPr>
          <w:color w:val="808080"/>
          <w:sz w:val="28"/>
          <w:szCs w:val="28"/>
        </w:rPr>
      </w:pPr>
    </w:p>
    <w:p w14:paraId="791CE8D7" w14:textId="77777777" w:rsidR="00C9722F" w:rsidRPr="000B40E3" w:rsidRDefault="00C9722F" w:rsidP="00C9722F">
      <w:pPr>
        <w:pStyle w:val="ac"/>
        <w:ind w:left="840" w:right="560"/>
        <w:jc w:val="center"/>
        <w:rPr>
          <w:color w:val="808080"/>
          <w:sz w:val="28"/>
          <w:szCs w:val="28"/>
        </w:rPr>
      </w:pPr>
    </w:p>
    <w:p w14:paraId="651D7B10" w14:textId="77777777" w:rsidR="00C9722F" w:rsidRPr="000B40E3" w:rsidRDefault="00C9722F" w:rsidP="00C9722F">
      <w:pPr>
        <w:pStyle w:val="ac"/>
        <w:ind w:left="840" w:right="560"/>
        <w:jc w:val="center"/>
        <w:rPr>
          <w:color w:val="808080"/>
          <w:sz w:val="28"/>
          <w:szCs w:val="28"/>
        </w:rPr>
      </w:pPr>
    </w:p>
    <w:p w14:paraId="3706F180" w14:textId="77777777" w:rsidR="00C9722F" w:rsidRPr="000B40E3" w:rsidRDefault="00C9722F" w:rsidP="00C9722F">
      <w:pPr>
        <w:pStyle w:val="ac"/>
        <w:ind w:left="840" w:right="560"/>
        <w:jc w:val="center"/>
        <w:rPr>
          <w:color w:val="808080"/>
          <w:sz w:val="28"/>
          <w:szCs w:val="28"/>
        </w:rPr>
      </w:pPr>
    </w:p>
    <w:p w14:paraId="206B896D" w14:textId="77777777" w:rsidR="00C9722F" w:rsidRPr="000B40E3" w:rsidRDefault="00C9722F" w:rsidP="00C9722F">
      <w:pPr>
        <w:pStyle w:val="ac"/>
        <w:ind w:left="840" w:right="560"/>
        <w:jc w:val="center"/>
        <w:rPr>
          <w:color w:val="808080"/>
          <w:sz w:val="28"/>
          <w:szCs w:val="28"/>
        </w:rPr>
      </w:pPr>
    </w:p>
    <w:p w14:paraId="5883F0D7" w14:textId="77777777" w:rsidR="00C9722F" w:rsidRPr="000B40E3" w:rsidRDefault="00C9722F" w:rsidP="00C9722F">
      <w:pPr>
        <w:pStyle w:val="ac"/>
        <w:ind w:left="840" w:right="560"/>
        <w:jc w:val="center"/>
        <w:rPr>
          <w:color w:val="808080"/>
          <w:sz w:val="28"/>
          <w:szCs w:val="28"/>
        </w:rPr>
      </w:pPr>
    </w:p>
    <w:p w14:paraId="58BB4491" w14:textId="77777777" w:rsidR="00C9722F" w:rsidRPr="000B40E3" w:rsidRDefault="00C9722F" w:rsidP="00C9722F">
      <w:pPr>
        <w:pStyle w:val="ac"/>
        <w:ind w:left="840" w:right="560"/>
        <w:jc w:val="center"/>
        <w:rPr>
          <w:color w:val="808080"/>
          <w:sz w:val="28"/>
          <w:szCs w:val="28"/>
        </w:rPr>
      </w:pPr>
    </w:p>
    <w:p w14:paraId="23424E10" w14:textId="77777777" w:rsidR="00C9722F" w:rsidRPr="000B40E3" w:rsidRDefault="00C9722F" w:rsidP="00C9722F">
      <w:pPr>
        <w:pStyle w:val="ac"/>
        <w:ind w:left="840" w:right="560"/>
        <w:jc w:val="center"/>
        <w:rPr>
          <w:color w:val="808080"/>
          <w:sz w:val="28"/>
          <w:szCs w:val="28"/>
        </w:rPr>
      </w:pPr>
    </w:p>
    <w:p w14:paraId="41B9780E" w14:textId="77777777" w:rsidR="00C9722F" w:rsidRPr="000B40E3" w:rsidRDefault="00C9722F" w:rsidP="00C9722F">
      <w:pPr>
        <w:pStyle w:val="ac"/>
        <w:ind w:left="840" w:right="560"/>
        <w:jc w:val="center"/>
        <w:rPr>
          <w:color w:val="808080"/>
          <w:sz w:val="28"/>
          <w:szCs w:val="28"/>
        </w:rPr>
      </w:pPr>
    </w:p>
    <w:p w14:paraId="033F8C6D" w14:textId="77777777" w:rsidR="00C9722F" w:rsidRPr="000B40E3" w:rsidRDefault="00C9722F" w:rsidP="00C9722F">
      <w:pPr>
        <w:pStyle w:val="ac"/>
        <w:ind w:left="840" w:right="560"/>
        <w:jc w:val="center"/>
        <w:rPr>
          <w:color w:val="808080"/>
          <w:sz w:val="28"/>
          <w:szCs w:val="28"/>
        </w:rPr>
      </w:pPr>
    </w:p>
    <w:p w14:paraId="37FAF52F" w14:textId="77777777" w:rsidR="00C9722F" w:rsidRPr="000B40E3" w:rsidRDefault="00C9722F" w:rsidP="00C9722F">
      <w:pPr>
        <w:pStyle w:val="ac"/>
        <w:ind w:left="840" w:right="560"/>
        <w:jc w:val="center"/>
        <w:rPr>
          <w:color w:val="808080"/>
          <w:sz w:val="28"/>
          <w:szCs w:val="28"/>
        </w:rPr>
      </w:pPr>
    </w:p>
    <w:p w14:paraId="319CDFC6" w14:textId="77777777" w:rsidR="00C9722F" w:rsidRPr="000B40E3" w:rsidRDefault="00C9722F" w:rsidP="00C9722F">
      <w:pPr>
        <w:pStyle w:val="ac"/>
        <w:ind w:left="840" w:right="560"/>
        <w:jc w:val="center"/>
        <w:rPr>
          <w:color w:val="808080"/>
          <w:sz w:val="28"/>
          <w:szCs w:val="28"/>
        </w:rPr>
      </w:pPr>
    </w:p>
    <w:p w14:paraId="6A417549" w14:textId="77777777" w:rsidR="00C9722F" w:rsidRPr="000B40E3" w:rsidRDefault="00C9722F" w:rsidP="00C9722F">
      <w:pPr>
        <w:pStyle w:val="ac"/>
        <w:ind w:left="840" w:right="560"/>
        <w:jc w:val="center"/>
        <w:rPr>
          <w:color w:val="808080"/>
          <w:sz w:val="28"/>
          <w:szCs w:val="28"/>
        </w:rPr>
      </w:pPr>
    </w:p>
    <w:p w14:paraId="6C3D60DC" w14:textId="77777777" w:rsidR="00C9722F" w:rsidRPr="000B40E3" w:rsidRDefault="00C9722F" w:rsidP="00C9722F">
      <w:pPr>
        <w:pStyle w:val="ac"/>
        <w:ind w:left="840" w:right="560"/>
        <w:jc w:val="right"/>
        <w:rPr>
          <w:color w:val="808080"/>
          <w:sz w:val="28"/>
          <w:szCs w:val="28"/>
        </w:rPr>
      </w:pPr>
      <w:r w:rsidRPr="000B40E3">
        <w:rPr>
          <w:color w:val="808080"/>
          <w:sz w:val="28"/>
          <w:szCs w:val="28"/>
        </w:rPr>
        <w:t>Воспитатель</w:t>
      </w:r>
    </w:p>
    <w:p w14:paraId="09B9D4FB" w14:textId="77777777" w:rsidR="00C9722F" w:rsidRPr="000B40E3" w:rsidRDefault="00C9722F" w:rsidP="00C9722F">
      <w:pPr>
        <w:pStyle w:val="ac"/>
        <w:ind w:left="840" w:right="560"/>
        <w:jc w:val="right"/>
        <w:rPr>
          <w:color w:val="808080"/>
          <w:sz w:val="28"/>
          <w:szCs w:val="28"/>
        </w:rPr>
      </w:pPr>
      <w:r w:rsidRPr="000B40E3">
        <w:rPr>
          <w:color w:val="808080"/>
          <w:sz w:val="28"/>
          <w:szCs w:val="28"/>
        </w:rPr>
        <w:t>Самсонова Н.В.</w:t>
      </w:r>
    </w:p>
    <w:p w14:paraId="392C5ACE" w14:textId="77777777" w:rsidR="00C9722F" w:rsidRPr="000B40E3" w:rsidRDefault="00C9722F" w:rsidP="00C9722F">
      <w:pPr>
        <w:pStyle w:val="ac"/>
        <w:ind w:left="840" w:right="560"/>
        <w:jc w:val="right"/>
        <w:rPr>
          <w:color w:val="808080"/>
          <w:sz w:val="28"/>
          <w:szCs w:val="28"/>
        </w:rPr>
      </w:pPr>
    </w:p>
    <w:p w14:paraId="75A45E75" w14:textId="77777777" w:rsidR="00C9722F" w:rsidRPr="000B40E3" w:rsidRDefault="00C9722F" w:rsidP="00C9722F">
      <w:pPr>
        <w:pStyle w:val="ac"/>
        <w:ind w:left="840" w:right="560"/>
        <w:jc w:val="right"/>
        <w:rPr>
          <w:color w:val="808080"/>
          <w:sz w:val="28"/>
          <w:szCs w:val="28"/>
        </w:rPr>
      </w:pPr>
    </w:p>
    <w:p w14:paraId="3DC8B59A" w14:textId="77777777" w:rsidR="00C9722F" w:rsidRPr="000B40E3" w:rsidRDefault="00C9722F" w:rsidP="00C9722F">
      <w:pPr>
        <w:pStyle w:val="ac"/>
        <w:spacing w:line="360" w:lineRule="auto"/>
        <w:ind w:left="840" w:right="560" w:firstLine="0"/>
        <w:rPr>
          <w:color w:val="808080"/>
          <w:sz w:val="28"/>
          <w:szCs w:val="28"/>
        </w:rPr>
      </w:pPr>
    </w:p>
    <w:p w14:paraId="57EB9B9A" w14:textId="77777777" w:rsidR="00C9722F" w:rsidRPr="000B40E3" w:rsidRDefault="00C9722F" w:rsidP="00C9722F">
      <w:pPr>
        <w:pStyle w:val="ac"/>
        <w:spacing w:line="360" w:lineRule="auto"/>
        <w:ind w:left="840" w:right="560"/>
        <w:jc w:val="center"/>
        <w:rPr>
          <w:color w:val="808080"/>
          <w:sz w:val="28"/>
          <w:szCs w:val="28"/>
        </w:rPr>
      </w:pPr>
      <w:r w:rsidRPr="000B40E3">
        <w:rPr>
          <w:color w:val="808080"/>
          <w:sz w:val="28"/>
          <w:szCs w:val="28"/>
        </w:rPr>
        <w:t>20</w:t>
      </w:r>
      <w:r>
        <w:rPr>
          <w:color w:val="808080"/>
          <w:sz w:val="28"/>
          <w:szCs w:val="28"/>
        </w:rPr>
        <w:t>21</w:t>
      </w:r>
      <w:r w:rsidRPr="000B40E3">
        <w:rPr>
          <w:color w:val="808080"/>
          <w:sz w:val="28"/>
          <w:szCs w:val="28"/>
        </w:rPr>
        <w:t>г.</w:t>
      </w:r>
    </w:p>
    <w:p w14:paraId="04BD47CE" w14:textId="77777777" w:rsidR="00C9722F" w:rsidRPr="000B40E3" w:rsidRDefault="00C9722F" w:rsidP="00C9722F">
      <w:pPr>
        <w:pStyle w:val="ac"/>
        <w:spacing w:line="360" w:lineRule="auto"/>
        <w:ind w:left="840" w:right="560"/>
        <w:rPr>
          <w:color w:val="808080"/>
          <w:sz w:val="28"/>
          <w:szCs w:val="28"/>
        </w:rPr>
      </w:pPr>
      <w:r w:rsidRPr="000B40E3">
        <w:rPr>
          <w:color w:val="808080"/>
          <w:sz w:val="28"/>
          <w:szCs w:val="28"/>
        </w:rPr>
        <w:lastRenderedPageBreak/>
        <w:t xml:space="preserve">В последние годы в российской системе дошкольного образования произошли изменения: обновляется содержание образования и воспитания детей. Все чаще стали обращать внимание на патриотизм и знания народного творчества. </w:t>
      </w:r>
    </w:p>
    <w:p w14:paraId="6C7849AE" w14:textId="77777777" w:rsidR="00C9722F" w:rsidRPr="000B40E3" w:rsidRDefault="00C9722F" w:rsidP="00C9722F">
      <w:pPr>
        <w:pStyle w:val="ac"/>
        <w:spacing w:line="360" w:lineRule="auto"/>
        <w:ind w:left="840" w:right="560"/>
        <w:rPr>
          <w:color w:val="808080"/>
          <w:sz w:val="28"/>
          <w:szCs w:val="28"/>
        </w:rPr>
      </w:pPr>
      <w:r w:rsidRPr="000B40E3">
        <w:rPr>
          <w:color w:val="808080"/>
          <w:sz w:val="28"/>
          <w:szCs w:val="28"/>
        </w:rPr>
        <w:t>Воспитатели стараются приобщать детей к культуре страны по средствам игр и игрушек, опираясь на свой регион. Наши предки большую роль отводили кукле, так как она была схожа с человеком. Кукла была символом продолжения рода, и игра с ней всячески поощрялась взрослыми. Люди во все времена верили в приметы и думали, что если дети много и усердно играют в куклы, то будет в семье прибыль и достаток, а если небрежно относятся к своим игрушкам — быть беде. Для младенцев делали куклу "оберег" и клали ее в колыбель, считалось, что она будет охранять ребенка во время сна.</w:t>
      </w:r>
    </w:p>
    <w:p w14:paraId="5DAF799E" w14:textId="77777777" w:rsidR="00C9722F" w:rsidRPr="000B40E3" w:rsidRDefault="00C9722F" w:rsidP="00C9722F">
      <w:pPr>
        <w:pStyle w:val="ac"/>
        <w:spacing w:line="360" w:lineRule="auto"/>
        <w:ind w:left="840" w:right="560"/>
        <w:rPr>
          <w:color w:val="808080"/>
          <w:sz w:val="28"/>
          <w:szCs w:val="28"/>
        </w:rPr>
      </w:pPr>
      <w:r w:rsidRPr="000B40E3">
        <w:rPr>
          <w:color w:val="808080"/>
          <w:sz w:val="28"/>
          <w:szCs w:val="28"/>
        </w:rPr>
        <w:t>Даже во взрослых обрядах участвовала кукла. Она украшала собой свадебный стол, ее наряжали в красивые одежды, вплетали в косу алую ленту. И в наше время продолжается эта традиция. Машину жениха и невесты украшают куклами в свадебном наряде. Так же символические куклы сопровождали и другие крестьянские праздники и обряды.</w:t>
      </w:r>
    </w:p>
    <w:p w14:paraId="2FD98155" w14:textId="77777777" w:rsidR="00C9722F" w:rsidRDefault="00C9722F" w:rsidP="00C9722F">
      <w:pPr>
        <w:pStyle w:val="ac"/>
        <w:spacing w:line="360" w:lineRule="auto"/>
        <w:ind w:left="840" w:right="560"/>
        <w:rPr>
          <w:color w:val="808080"/>
          <w:sz w:val="28"/>
          <w:szCs w:val="28"/>
        </w:rPr>
      </w:pPr>
      <w:r>
        <w:rPr>
          <w:color w:val="808080"/>
          <w:sz w:val="28"/>
          <w:szCs w:val="28"/>
        </w:rPr>
        <w:t>Кукла в костюме невесты</w:t>
      </w:r>
      <w:r w:rsidRPr="0068067F">
        <w:rPr>
          <w:color w:val="808080"/>
          <w:sz w:val="28"/>
          <w:szCs w:val="28"/>
        </w:rPr>
        <w:t xml:space="preserve"> </w:t>
      </w:r>
      <w:r>
        <w:rPr>
          <w:color w:val="808080"/>
          <w:sz w:val="28"/>
          <w:szCs w:val="28"/>
        </w:rPr>
        <w:t xml:space="preserve">      Кукла в русском сарафане        </w:t>
      </w:r>
    </w:p>
    <w:p w14:paraId="4643790A" w14:textId="77777777" w:rsidR="00C9722F" w:rsidRPr="0068067F" w:rsidRDefault="00C9722F" w:rsidP="00C9722F">
      <w:pPr>
        <w:pStyle w:val="ac"/>
        <w:spacing w:line="360" w:lineRule="auto"/>
        <w:ind w:left="840" w:right="560"/>
        <w:rPr>
          <w:color w:val="808080"/>
          <w:sz w:val="28"/>
          <w:szCs w:val="28"/>
        </w:rPr>
      </w:pPr>
      <w:r>
        <w:rPr>
          <w:color w:val="808080"/>
          <w:sz w:val="28"/>
          <w:szCs w:val="28"/>
        </w:rPr>
        <w:t xml:space="preserve">         </w:t>
      </w:r>
      <w:r>
        <w:rPr>
          <w:noProof/>
        </w:rPr>
        <w:drawing>
          <wp:inline distT="0" distB="0" distL="0" distR="0" wp14:anchorId="7B2F085D" wp14:editId="0ABD6E1C">
            <wp:extent cx="1378585" cy="2324847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848" cy="246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936163" wp14:editId="290C01B6">
            <wp:extent cx="1836420" cy="2326772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570" cy="238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74256" w14:textId="77777777" w:rsidR="00C9722F" w:rsidRDefault="00C9722F" w:rsidP="00C9722F">
      <w:pPr>
        <w:pStyle w:val="ac"/>
        <w:spacing w:line="360" w:lineRule="auto"/>
        <w:ind w:left="840" w:right="560"/>
        <w:rPr>
          <w:color w:val="808080"/>
          <w:sz w:val="28"/>
          <w:szCs w:val="28"/>
        </w:rPr>
      </w:pPr>
    </w:p>
    <w:p w14:paraId="51089E94" w14:textId="77777777" w:rsidR="00C9722F" w:rsidRDefault="00C9722F" w:rsidP="00C9722F">
      <w:pPr>
        <w:pStyle w:val="ac"/>
        <w:spacing w:line="360" w:lineRule="auto"/>
        <w:ind w:left="840" w:right="560"/>
        <w:rPr>
          <w:color w:val="808080"/>
          <w:sz w:val="28"/>
          <w:szCs w:val="28"/>
        </w:rPr>
      </w:pPr>
    </w:p>
    <w:p w14:paraId="52B87C97" w14:textId="77777777" w:rsidR="00C9722F" w:rsidRDefault="00C9722F" w:rsidP="00C9722F">
      <w:pPr>
        <w:pStyle w:val="ac"/>
        <w:spacing w:line="360" w:lineRule="auto"/>
        <w:ind w:left="840" w:right="560"/>
        <w:rPr>
          <w:color w:val="808080"/>
          <w:sz w:val="28"/>
          <w:szCs w:val="28"/>
        </w:rPr>
      </w:pPr>
    </w:p>
    <w:p w14:paraId="0A908B1E" w14:textId="77777777" w:rsidR="00C9722F" w:rsidRDefault="00C9722F" w:rsidP="00C9722F">
      <w:pPr>
        <w:pStyle w:val="ac"/>
        <w:spacing w:line="360" w:lineRule="auto"/>
        <w:ind w:left="840" w:right="560"/>
        <w:rPr>
          <w:color w:val="808080"/>
          <w:sz w:val="28"/>
          <w:szCs w:val="28"/>
        </w:rPr>
      </w:pPr>
      <w:r>
        <w:rPr>
          <w:color w:val="808080"/>
          <w:sz w:val="28"/>
          <w:szCs w:val="28"/>
        </w:rPr>
        <w:t>Кукла народов Севера</w:t>
      </w:r>
    </w:p>
    <w:p w14:paraId="6635C4B4" w14:textId="77777777" w:rsidR="00C9722F" w:rsidRDefault="00C9722F" w:rsidP="00C9722F">
      <w:pPr>
        <w:pStyle w:val="ac"/>
        <w:spacing w:line="360" w:lineRule="auto"/>
        <w:ind w:left="840" w:right="560"/>
        <w:rPr>
          <w:color w:val="808080"/>
          <w:sz w:val="28"/>
          <w:szCs w:val="28"/>
        </w:rPr>
      </w:pPr>
      <w:r>
        <w:rPr>
          <w:noProof/>
        </w:rPr>
        <w:drawing>
          <wp:inline distT="0" distB="0" distL="0" distR="0" wp14:anchorId="4CAA686D" wp14:editId="4074F81D">
            <wp:extent cx="2383931" cy="1789722"/>
            <wp:effectExtent l="0" t="0" r="0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266" cy="1841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8202E" w14:textId="77777777" w:rsidR="00C9722F" w:rsidRDefault="00C9722F" w:rsidP="00C9722F">
      <w:pPr>
        <w:pStyle w:val="ac"/>
        <w:spacing w:line="360" w:lineRule="auto"/>
        <w:ind w:left="840" w:right="560"/>
        <w:rPr>
          <w:color w:val="808080"/>
          <w:sz w:val="28"/>
          <w:szCs w:val="28"/>
        </w:rPr>
      </w:pPr>
      <w:r>
        <w:rPr>
          <w:color w:val="808080"/>
          <w:sz w:val="28"/>
          <w:szCs w:val="28"/>
        </w:rPr>
        <w:t>Кукла в костюме индейца</w:t>
      </w:r>
    </w:p>
    <w:p w14:paraId="1387690B" w14:textId="77777777" w:rsidR="00C9722F" w:rsidRDefault="00C9722F" w:rsidP="00C9722F">
      <w:pPr>
        <w:pStyle w:val="ac"/>
        <w:spacing w:line="360" w:lineRule="auto"/>
        <w:ind w:left="840" w:right="560"/>
        <w:rPr>
          <w:color w:val="808080"/>
          <w:sz w:val="28"/>
          <w:szCs w:val="28"/>
        </w:rPr>
      </w:pPr>
      <w:r>
        <w:rPr>
          <w:noProof/>
        </w:rPr>
        <w:drawing>
          <wp:inline distT="0" distB="0" distL="0" distR="0" wp14:anchorId="625F3432" wp14:editId="79623CD3">
            <wp:extent cx="1989652" cy="265176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043" cy="2704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586CA" w14:textId="77777777" w:rsidR="00C9722F" w:rsidRDefault="00C9722F" w:rsidP="00C9722F">
      <w:pPr>
        <w:pStyle w:val="ac"/>
        <w:spacing w:line="360" w:lineRule="auto"/>
        <w:ind w:left="840" w:right="560"/>
        <w:rPr>
          <w:color w:val="808080"/>
          <w:sz w:val="28"/>
          <w:szCs w:val="28"/>
        </w:rPr>
      </w:pPr>
      <w:r w:rsidRPr="008F71D2">
        <w:rPr>
          <w:color w:val="808080"/>
          <w:sz w:val="28"/>
          <w:szCs w:val="28"/>
        </w:rPr>
        <w:t xml:space="preserve">Уже в конце 20 века народную игрушку начали активно коллекционировать. В наши дни она хранится в музеях страны - в Эрмитаже, Российском этнографическом музее. Крупнейшая коллекция народной игрушки находится в Художественно-педагогическом музее игрушки города Сергиев Посад, который отметил столетний юбилей. Основатель Сергиево Посадского Музея игрушек Николай Дмитриевич </w:t>
      </w:r>
      <w:proofErr w:type="spellStart"/>
      <w:r w:rsidRPr="008F71D2">
        <w:rPr>
          <w:color w:val="808080"/>
          <w:sz w:val="28"/>
          <w:szCs w:val="28"/>
        </w:rPr>
        <w:t>Бартрам</w:t>
      </w:r>
      <w:proofErr w:type="spellEnd"/>
      <w:r w:rsidRPr="008F71D2">
        <w:rPr>
          <w:color w:val="808080"/>
          <w:sz w:val="28"/>
          <w:szCs w:val="28"/>
        </w:rPr>
        <w:t xml:space="preserve"> ― искусствовед, музейный деятель, коллекционер. Он начал собирать свою коллекцию игрушек в начале 1910-х годов. Сам же музей был основан в 1918 году.</w:t>
      </w:r>
    </w:p>
    <w:p w14:paraId="36A0CB46" w14:textId="77777777" w:rsidR="00C9722F" w:rsidRPr="00EE6B31" w:rsidRDefault="00C9722F" w:rsidP="00C9722F">
      <w:pPr>
        <w:pStyle w:val="ac"/>
        <w:spacing w:line="360" w:lineRule="auto"/>
        <w:ind w:left="840" w:right="560"/>
        <w:rPr>
          <w:color w:val="808080"/>
          <w:sz w:val="28"/>
          <w:szCs w:val="28"/>
        </w:rPr>
      </w:pPr>
      <w:r w:rsidRPr="00EE6B31">
        <w:rPr>
          <w:color w:val="808080"/>
          <w:sz w:val="28"/>
          <w:szCs w:val="28"/>
        </w:rPr>
        <w:lastRenderedPageBreak/>
        <w:t>В начале 20 в. в процесс обучения и воспитания детей включали игрушки,</w:t>
      </w:r>
      <w:r>
        <w:rPr>
          <w:color w:val="808080"/>
          <w:sz w:val="28"/>
          <w:szCs w:val="28"/>
        </w:rPr>
        <w:t xml:space="preserve"> к</w:t>
      </w:r>
      <w:r w:rsidRPr="00EE6B31">
        <w:rPr>
          <w:color w:val="808080"/>
          <w:sz w:val="28"/>
          <w:szCs w:val="28"/>
        </w:rPr>
        <w:t xml:space="preserve">оторые в современных психолого-педагогических исследованиях получили название дидактические игрушки. Дидактическая игра — целенаправленная учебная деятельность, где все объединены решением главной задачи и пути ее решения. Дидактическая игра — это активная </w:t>
      </w:r>
      <w:proofErr w:type="gramStart"/>
      <w:r w:rsidRPr="00EE6B31">
        <w:rPr>
          <w:color w:val="808080"/>
          <w:sz w:val="28"/>
          <w:szCs w:val="28"/>
        </w:rPr>
        <w:t>или  интерактивная</w:t>
      </w:r>
      <w:proofErr w:type="gramEnd"/>
      <w:r w:rsidRPr="00EE6B31">
        <w:rPr>
          <w:color w:val="808080"/>
          <w:sz w:val="28"/>
          <w:szCs w:val="28"/>
        </w:rPr>
        <w:t xml:space="preserve"> учебная деятельность по изучению систем, явлений, процессов. Дидактическая игра отличается от других игр тем, что имеет наличие игровой ситуации, которая обычно используется в качестве основы метода. В таких играх имеются правила, система оценивания, предусмотрен порядок действий. Из числа известных типов игр к дидактическим можно отнести: анализ конкретных ситуаций, игровое проектирование, разбор деловой почты руководителя и некоторые другие.</w:t>
      </w:r>
    </w:p>
    <w:p w14:paraId="51A318BE" w14:textId="77777777" w:rsidR="00C9722F" w:rsidRDefault="00C9722F" w:rsidP="00C9722F">
      <w:pPr>
        <w:pStyle w:val="ac"/>
        <w:spacing w:line="360" w:lineRule="auto"/>
        <w:ind w:left="840" w:right="560"/>
        <w:rPr>
          <w:color w:val="808080"/>
          <w:sz w:val="28"/>
          <w:szCs w:val="28"/>
        </w:rPr>
      </w:pPr>
      <w:r w:rsidRPr="00EE6B31">
        <w:rPr>
          <w:color w:val="808080"/>
          <w:sz w:val="28"/>
          <w:szCs w:val="28"/>
        </w:rPr>
        <w:t>Русский педиатр и психолог Е.А. Покровский собрал и описал более 600 различных игр, из которых 330 составляют игры с применением того или иного игрового инвентаря.</w:t>
      </w:r>
      <w:r>
        <w:rPr>
          <w:color w:val="808080"/>
          <w:sz w:val="28"/>
          <w:szCs w:val="28"/>
        </w:rPr>
        <w:t xml:space="preserve"> </w:t>
      </w:r>
    </w:p>
    <w:p w14:paraId="78F90278" w14:textId="77777777" w:rsidR="00C9722F" w:rsidRPr="00EE6B31" w:rsidRDefault="00C9722F" w:rsidP="00C9722F">
      <w:pPr>
        <w:pStyle w:val="ac"/>
        <w:spacing w:line="360" w:lineRule="auto"/>
        <w:ind w:left="840" w:right="560"/>
        <w:rPr>
          <w:color w:val="808080"/>
          <w:sz w:val="28"/>
          <w:szCs w:val="28"/>
        </w:rPr>
      </w:pPr>
      <w:r w:rsidRPr="00EE6B31">
        <w:rPr>
          <w:color w:val="808080"/>
          <w:sz w:val="28"/>
          <w:szCs w:val="28"/>
        </w:rPr>
        <w:t xml:space="preserve">Традиционная игровая культура и детская игра немыслима без разнообразного игрового инвентаря. Самой первой игрушкой малыша была погремушка. Г.Ш. Шлиман (один из основателей полевой археологии) нашел детские погремушки в троянских раскопках, они были известны грекам, римлянам, существовали во время Средневековья. </w:t>
      </w:r>
    </w:p>
    <w:p w14:paraId="03E0A072" w14:textId="77777777" w:rsidR="00C9722F" w:rsidRPr="00EE6B31" w:rsidRDefault="00C9722F" w:rsidP="00C9722F">
      <w:pPr>
        <w:pStyle w:val="ac"/>
        <w:spacing w:line="360" w:lineRule="auto"/>
        <w:ind w:left="840" w:right="560"/>
        <w:rPr>
          <w:color w:val="808080"/>
          <w:sz w:val="28"/>
          <w:szCs w:val="28"/>
        </w:rPr>
      </w:pPr>
      <w:r w:rsidRPr="00EE6B31">
        <w:rPr>
          <w:color w:val="808080"/>
          <w:sz w:val="28"/>
          <w:szCs w:val="28"/>
        </w:rPr>
        <w:t xml:space="preserve">Родственница погремушке </w:t>
      </w:r>
      <w:proofErr w:type="spellStart"/>
      <w:r w:rsidRPr="00EE6B31">
        <w:rPr>
          <w:color w:val="808080"/>
          <w:sz w:val="28"/>
          <w:szCs w:val="28"/>
        </w:rPr>
        <w:t>трещётка</w:t>
      </w:r>
      <w:proofErr w:type="spellEnd"/>
      <w:r w:rsidRPr="00EE6B31">
        <w:rPr>
          <w:color w:val="808080"/>
          <w:sz w:val="28"/>
          <w:szCs w:val="28"/>
        </w:rPr>
        <w:t xml:space="preserve"> - игрушка, взятая из жизни: в различных странах </w:t>
      </w:r>
      <w:proofErr w:type="spellStart"/>
      <w:r w:rsidRPr="00EE6B31">
        <w:rPr>
          <w:color w:val="808080"/>
          <w:sz w:val="28"/>
          <w:szCs w:val="28"/>
        </w:rPr>
        <w:t>трещетку</w:t>
      </w:r>
      <w:proofErr w:type="spellEnd"/>
      <w:r w:rsidRPr="00EE6B31">
        <w:rPr>
          <w:color w:val="808080"/>
          <w:sz w:val="28"/>
          <w:szCs w:val="28"/>
        </w:rPr>
        <w:t xml:space="preserve"> использовали ночные сторожа. Музыкальной игрушкой была свистулька. Они могли быть в виде птиц, лошадей, собак, кошек. Делали их из глины и дерева.</w:t>
      </w:r>
    </w:p>
    <w:p w14:paraId="5B77E9CA" w14:textId="77777777" w:rsidR="00C9722F" w:rsidRPr="00EE6B31" w:rsidRDefault="00C9722F" w:rsidP="00C9722F">
      <w:pPr>
        <w:pStyle w:val="ac"/>
        <w:spacing w:line="360" w:lineRule="auto"/>
        <w:ind w:left="840" w:right="560" w:firstLine="0"/>
        <w:rPr>
          <w:color w:val="808080"/>
          <w:sz w:val="28"/>
          <w:szCs w:val="28"/>
        </w:rPr>
      </w:pPr>
      <w:r w:rsidRPr="00EE6B31">
        <w:rPr>
          <w:color w:val="808080"/>
          <w:sz w:val="28"/>
          <w:szCs w:val="28"/>
        </w:rPr>
        <w:lastRenderedPageBreak/>
        <w:t xml:space="preserve">По своей природе ребенок </w:t>
      </w:r>
      <w:proofErr w:type="gramStart"/>
      <w:r w:rsidRPr="00EE6B31">
        <w:rPr>
          <w:color w:val="808080"/>
          <w:sz w:val="28"/>
          <w:szCs w:val="28"/>
        </w:rPr>
        <w:t>активен</w:t>
      </w:r>
      <w:proofErr w:type="gramEnd"/>
      <w:r w:rsidRPr="00EE6B31">
        <w:rPr>
          <w:color w:val="808080"/>
          <w:sz w:val="28"/>
          <w:szCs w:val="28"/>
        </w:rPr>
        <w:t xml:space="preserve"> и </w:t>
      </w:r>
      <w:proofErr w:type="gramStart"/>
      <w:r w:rsidRPr="00EE6B31">
        <w:rPr>
          <w:color w:val="808080"/>
          <w:sz w:val="28"/>
          <w:szCs w:val="28"/>
        </w:rPr>
        <w:t>он  испытывает</w:t>
      </w:r>
      <w:proofErr w:type="gramEnd"/>
      <w:r w:rsidRPr="00EE6B31">
        <w:rPr>
          <w:color w:val="808080"/>
          <w:sz w:val="28"/>
          <w:szCs w:val="28"/>
        </w:rPr>
        <w:t xml:space="preserve"> большую потребность в активных действиях, движении. Учитывая это, было выработано множество игрушек, обладающих эффектом движения. Мячи, скакалки, наборы для бросания в цель помогали развитию физической силы и психологических качеств, выработке таких свойств, как быстрота реакции, сообразительность, внимание, память, смелость. Эмоциональный тонус игры обеспечивал здоровый отдых.</w:t>
      </w:r>
      <w:r>
        <w:rPr>
          <w:color w:val="808080"/>
          <w:sz w:val="28"/>
          <w:szCs w:val="28"/>
        </w:rPr>
        <w:t xml:space="preserve"> </w:t>
      </w:r>
      <w:r w:rsidRPr="00EE6B31">
        <w:rPr>
          <w:color w:val="808080"/>
          <w:sz w:val="28"/>
          <w:szCs w:val="28"/>
        </w:rPr>
        <w:t xml:space="preserve">К игрушкам относились бережно, их передавали от старшего младшему. Это было связано с тем, что игрушек было немного, поэтому их берегли. С 5-6 лет                               </w:t>
      </w:r>
    </w:p>
    <w:p w14:paraId="2250C2F3" w14:textId="77777777" w:rsidR="00C9722F" w:rsidRPr="00EE6B31" w:rsidRDefault="00C9722F" w:rsidP="00C9722F">
      <w:pPr>
        <w:pStyle w:val="ac"/>
        <w:spacing w:line="360" w:lineRule="auto"/>
        <w:ind w:left="840" w:right="560" w:firstLine="0"/>
        <w:rPr>
          <w:color w:val="808080"/>
          <w:sz w:val="28"/>
          <w:szCs w:val="28"/>
        </w:rPr>
      </w:pPr>
      <w:r w:rsidRPr="00EE6B31">
        <w:rPr>
          <w:color w:val="808080"/>
          <w:sz w:val="28"/>
          <w:szCs w:val="28"/>
        </w:rPr>
        <w:t>дети начинали мастерить игрушки сами. Подражая взрослым, учились владеть ножом, швейной иглой, ножницами, рубанком. Старшие дети делали игрушки своим младшим братьям и сестрам.</w:t>
      </w:r>
    </w:p>
    <w:p w14:paraId="0F53B295" w14:textId="77777777" w:rsidR="00C9722F" w:rsidRDefault="00C9722F" w:rsidP="00C9722F">
      <w:pPr>
        <w:pStyle w:val="ac"/>
        <w:spacing w:line="360" w:lineRule="auto"/>
        <w:ind w:left="840" w:right="560"/>
        <w:rPr>
          <w:color w:val="808080"/>
          <w:sz w:val="28"/>
          <w:szCs w:val="28"/>
        </w:rPr>
      </w:pPr>
      <w:r w:rsidRPr="00EE6B31">
        <w:rPr>
          <w:color w:val="808080"/>
          <w:sz w:val="28"/>
          <w:szCs w:val="28"/>
        </w:rPr>
        <w:t xml:space="preserve">В России особенно популярна была тряпичная кукла. Известная всем народам, эта игрушка имелась в каждой семье. Рукоделие всегда поощрялось, так как развивало необходимые навыки шитья, вышивания. Еще в середине 20 века почти в каждой семье дети играли тряпичными </w:t>
      </w:r>
      <w:r>
        <w:rPr>
          <w:color w:val="808080"/>
          <w:sz w:val="28"/>
          <w:szCs w:val="28"/>
        </w:rPr>
        <w:t>кукл</w:t>
      </w:r>
      <w:r w:rsidRPr="00EE6B31">
        <w:rPr>
          <w:color w:val="808080"/>
          <w:sz w:val="28"/>
          <w:szCs w:val="28"/>
        </w:rPr>
        <w:t xml:space="preserve">ами.      </w:t>
      </w:r>
    </w:p>
    <w:p w14:paraId="18F6AA7D" w14:textId="77777777" w:rsidR="00C9722F" w:rsidRDefault="00C9722F" w:rsidP="00C9722F">
      <w:pPr>
        <w:pStyle w:val="ac"/>
        <w:spacing w:line="360" w:lineRule="auto"/>
        <w:ind w:left="840" w:right="560"/>
        <w:rPr>
          <w:color w:val="808080"/>
          <w:sz w:val="28"/>
          <w:szCs w:val="28"/>
        </w:rPr>
      </w:pPr>
      <w:r w:rsidRPr="00EE6B31">
        <w:rPr>
          <w:color w:val="808080"/>
          <w:sz w:val="28"/>
          <w:szCs w:val="28"/>
        </w:rPr>
        <w:t xml:space="preserve">       </w:t>
      </w:r>
      <w:r w:rsidRPr="007537DE">
        <w:rPr>
          <w:noProof/>
          <w:lang w:eastAsia="ru-RU"/>
        </w:rPr>
        <w:drawing>
          <wp:inline distT="0" distB="0" distL="0" distR="0" wp14:anchorId="48C4629D" wp14:editId="3107F388">
            <wp:extent cx="2712489" cy="2933700"/>
            <wp:effectExtent l="0" t="0" r="0" b="0"/>
            <wp:docPr id="23" name="Рисунок 23" descr="Кук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укл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330" cy="3031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6B31">
        <w:rPr>
          <w:color w:val="808080"/>
          <w:sz w:val="28"/>
          <w:szCs w:val="28"/>
        </w:rPr>
        <w:t xml:space="preserve">                         </w:t>
      </w:r>
    </w:p>
    <w:p w14:paraId="49F74544" w14:textId="77777777" w:rsidR="00C9722F" w:rsidRPr="00FD3ED4" w:rsidRDefault="00C9722F" w:rsidP="00C9722F">
      <w:pPr>
        <w:pStyle w:val="ac"/>
        <w:spacing w:line="360" w:lineRule="auto"/>
        <w:ind w:left="840" w:right="560"/>
        <w:rPr>
          <w:color w:val="808080"/>
          <w:sz w:val="28"/>
          <w:szCs w:val="28"/>
        </w:rPr>
      </w:pPr>
      <w:r w:rsidRPr="00FD3ED4">
        <w:rPr>
          <w:color w:val="808080"/>
          <w:sz w:val="28"/>
          <w:szCs w:val="28"/>
        </w:rPr>
        <w:lastRenderedPageBreak/>
        <w:t xml:space="preserve">Вырастали дети, уезжали из родного дома, создавали свои семьи, но память о первых куклах из тряпок всегда жила в их душе. Она была создана мамиными руками, имела неповторимый образ, доброту и заботу матери. И вот уже давно нет в доме детей и исчезли вслед за ними все игрушки. Но возвращались дети со своими детьми и внукам требовались игрушки для игр. С радостью дед и бабушка принимались за рукоделие и вот уже внуки и внучки играют созданной дедом машиной, любовно изготовленной бабушкиной куклой. И мы играли и забавлялись этими игрушками, а бабушка и дедушка снова были молоды и счастливы. Поколение сменяло друг друга, но теплота от самодельных кукол и машин до сих пор жива в наших душах и нашей памяти. </w:t>
      </w:r>
    </w:p>
    <w:p w14:paraId="3BDD8771" w14:textId="2E2922F6" w:rsidR="00AB279F" w:rsidRDefault="00C9722F" w:rsidP="00C9722F">
      <w:pPr>
        <w:ind w:left="840" w:right="560"/>
      </w:pPr>
      <w:r w:rsidRPr="00EE6B31">
        <w:rPr>
          <w:color w:val="808080"/>
          <w:sz w:val="28"/>
          <w:szCs w:val="28"/>
        </w:rPr>
        <w:t xml:space="preserve">                                                                                                        </w:t>
      </w:r>
    </w:p>
    <w:sectPr w:rsidR="00AB279F" w:rsidSect="001D181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22F"/>
    <w:rsid w:val="001D1812"/>
    <w:rsid w:val="00AB279F"/>
    <w:rsid w:val="00C51F4D"/>
    <w:rsid w:val="00C9722F"/>
    <w:rsid w:val="00FC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6F464"/>
  <w15:chartTrackingRefBased/>
  <w15:docId w15:val="{E5A4B0E9-1E01-4660-8740-183351AD1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line="360" w:lineRule="auto"/>
        <w:ind w:leftChars="300" w:left="300" w:rightChars="200" w:right="200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22F"/>
    <w:pPr>
      <w:ind w:leftChars="0" w:left="567" w:rightChars="0" w:right="567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722F"/>
    <w:pPr>
      <w:keepNext/>
      <w:keepLines/>
      <w:spacing w:before="360" w:after="80"/>
      <w:ind w:leftChars="300" w:left="300" w:rightChars="200" w:right="20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722F"/>
    <w:pPr>
      <w:keepNext/>
      <w:keepLines/>
      <w:spacing w:before="160" w:after="80"/>
      <w:ind w:leftChars="300" w:left="300" w:rightChars="200" w:right="20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722F"/>
    <w:pPr>
      <w:keepNext/>
      <w:keepLines/>
      <w:spacing w:before="160" w:after="80"/>
      <w:ind w:leftChars="300" w:left="300" w:rightChars="200" w:right="20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722F"/>
    <w:pPr>
      <w:keepNext/>
      <w:keepLines/>
      <w:spacing w:before="80" w:after="40"/>
      <w:ind w:leftChars="300" w:left="300" w:rightChars="200" w:right="20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722F"/>
    <w:pPr>
      <w:keepNext/>
      <w:keepLines/>
      <w:spacing w:before="80" w:after="40"/>
      <w:ind w:leftChars="300" w:left="300" w:rightChars="200" w:right="20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722F"/>
    <w:pPr>
      <w:keepNext/>
      <w:keepLines/>
      <w:spacing w:before="40"/>
      <w:ind w:leftChars="300" w:left="300" w:rightChars="200" w:right="20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8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722F"/>
    <w:pPr>
      <w:keepNext/>
      <w:keepLines/>
      <w:spacing w:before="40"/>
      <w:ind w:leftChars="300" w:left="300" w:rightChars="200" w:right="20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8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722F"/>
    <w:pPr>
      <w:keepNext/>
      <w:keepLines/>
      <w:ind w:leftChars="300" w:left="300" w:rightChars="200" w:right="20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722F"/>
    <w:pPr>
      <w:keepNext/>
      <w:keepLines/>
      <w:ind w:leftChars="300" w:left="300" w:rightChars="200" w:right="20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72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72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722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9722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722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722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722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722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722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722F"/>
    <w:pPr>
      <w:spacing w:after="80" w:line="240" w:lineRule="auto"/>
      <w:ind w:leftChars="300" w:left="300" w:rightChars="200" w:right="20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97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722F"/>
    <w:pPr>
      <w:numPr>
        <w:ilvl w:val="1"/>
      </w:numPr>
      <w:spacing w:after="160"/>
      <w:ind w:leftChars="300" w:left="300" w:rightChars="200" w:right="200" w:firstLine="70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9722F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C9722F"/>
    <w:pPr>
      <w:spacing w:before="160" w:after="160"/>
      <w:ind w:leftChars="300" w:left="300" w:rightChars="200" w:right="200"/>
      <w:jc w:val="center"/>
    </w:pPr>
    <w:rPr>
      <w:rFonts w:ascii="Times New Roman" w:eastAsiaTheme="minorHAnsi" w:hAnsi="Times New Roman"/>
      <w:i/>
      <w:iCs/>
      <w:color w:val="404040" w:themeColor="text1" w:themeTint="BF"/>
      <w:kern w:val="2"/>
      <w:sz w:val="28"/>
      <w:szCs w:val="28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9722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722F"/>
    <w:pPr>
      <w:ind w:leftChars="300" w:left="720" w:rightChars="200" w:right="200"/>
      <w:contextualSpacing/>
    </w:pPr>
    <w:rPr>
      <w:rFonts w:ascii="Times New Roman" w:eastAsiaTheme="minorHAnsi" w:hAnsi="Times New Roman"/>
      <w:kern w:val="2"/>
      <w:sz w:val="28"/>
      <w:szCs w:val="28"/>
      <w14:ligatures w14:val="standardContextual"/>
    </w:rPr>
  </w:style>
  <w:style w:type="character" w:styleId="a8">
    <w:name w:val="Intense Emphasis"/>
    <w:basedOn w:val="a0"/>
    <w:uiPriority w:val="21"/>
    <w:qFormat/>
    <w:rsid w:val="00C9722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72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Chars="300" w:left="864" w:rightChars="200" w:right="864"/>
      <w:jc w:val="center"/>
    </w:pPr>
    <w:rPr>
      <w:rFonts w:ascii="Times New Roman" w:eastAsiaTheme="minorHAnsi" w:hAnsi="Times New Roman"/>
      <w:i/>
      <w:iCs/>
      <w:color w:val="2F5496" w:themeColor="accent1" w:themeShade="BF"/>
      <w:kern w:val="2"/>
      <w:sz w:val="28"/>
      <w:szCs w:val="28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9722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9722F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C9722F"/>
    <w:pPr>
      <w:spacing w:line="240" w:lineRule="auto"/>
      <w:ind w:leftChars="0" w:left="567" w:rightChars="0" w:right="567"/>
    </w:pPr>
    <w:rPr>
      <w:rFonts w:cstheme="minorBidi"/>
      <w:kern w:val="0"/>
      <w:sz w:val="24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809</Words>
  <Characters>4615</Characters>
  <Application>Microsoft Office Word</Application>
  <DocSecurity>0</DocSecurity>
  <Lines>38</Lines>
  <Paragraphs>10</Paragraphs>
  <ScaleCrop>false</ScaleCrop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Самсонова</dc:creator>
  <cp:keywords/>
  <dc:description/>
  <cp:lastModifiedBy>Наталья Самсонова</cp:lastModifiedBy>
  <cp:revision>1</cp:revision>
  <dcterms:created xsi:type="dcterms:W3CDTF">2025-05-10T12:49:00Z</dcterms:created>
  <dcterms:modified xsi:type="dcterms:W3CDTF">2025-05-10T12:52:00Z</dcterms:modified>
</cp:coreProperties>
</file>